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358E" w:rsidR="00B0358E" w:rsidP="00B0358E" w:rsidRDefault="00BC4A42" w14:paraId="0EB5B230" w14:textId="77777777">
      <w:pPr>
        <w:pStyle w:val="Heading1"/>
        <w:spacing w:before="240"/>
        <w:rPr>
          <w:sz w:val="32"/>
        </w:rPr>
      </w:pPr>
      <w:r>
        <w:rPr>
          <w:sz w:val="32"/>
        </w:rPr>
        <w:t xml:space="preserve">Committee on Admissions </w:t>
      </w:r>
    </w:p>
    <w:p w:rsidR="00B0358E" w:rsidP="00B0358E" w:rsidRDefault="00B0358E" w14:paraId="6B81829F" w14:textId="77777777">
      <w:pPr>
        <w:pStyle w:val="Heading2"/>
        <w:rPr>
          <w:sz w:val="28"/>
        </w:rPr>
      </w:pPr>
      <w:r w:rsidRPr="00B0358E">
        <w:rPr>
          <w:sz w:val="28"/>
        </w:rPr>
        <w:t>The purpose of the committee or group</w:t>
      </w:r>
    </w:p>
    <w:p w:rsidRPr="00BC4A42" w:rsidR="00BC4A42" w:rsidP="00BC4A42" w:rsidRDefault="00BC4A42" w14:paraId="627D0DE3" w14:textId="77777777">
      <w:r>
        <w:t>To select each incoming class of medical students.</w:t>
      </w:r>
    </w:p>
    <w:p w:rsidRPr="00B0358E" w:rsidR="00B0358E" w:rsidP="00B0358E" w:rsidRDefault="00B0358E" w14:paraId="728AAEAE" w14:textId="77777777">
      <w:pPr>
        <w:pStyle w:val="Heading2"/>
        <w:rPr>
          <w:sz w:val="28"/>
        </w:rPr>
      </w:pPr>
      <w:r w:rsidRPr="00B0358E">
        <w:rPr>
          <w:sz w:val="28"/>
        </w:rPr>
        <w:t>The structure of the committee or group</w:t>
      </w:r>
    </w:p>
    <w:p w:rsidRPr="00BC4A42" w:rsidR="00BC4A42" w:rsidP="00BC4A42" w:rsidRDefault="00BC4A42" w14:paraId="4D5C34A8" w14:textId="45828E99">
      <w:r w:rsidR="00BC4A42">
        <w:rPr/>
        <w:t>The committee is composed of</w:t>
      </w:r>
      <w:r w:rsidR="00B4255F">
        <w:rPr/>
        <w:t xml:space="preserve"> a diverse group of</w:t>
      </w:r>
      <w:r w:rsidR="00BC4A42">
        <w:rPr/>
        <w:t xml:space="preserve"> about 200</w:t>
      </w:r>
      <w:r w:rsidR="00BC15D8">
        <w:rPr/>
        <w:t xml:space="preserve"> volunteer</w:t>
      </w:r>
      <w:r w:rsidR="00BC4A42">
        <w:rPr/>
        <w:t xml:space="preserve"> faculty members, medical students, and community members. </w:t>
      </w:r>
      <w:r w:rsidR="000808E9">
        <w:rPr/>
        <w:t>The</w:t>
      </w:r>
      <w:r w:rsidR="00580A99">
        <w:rPr/>
        <w:t xml:space="preserve"> Associate Dean of Admissions</w:t>
      </w:r>
      <w:r w:rsidR="00BC4A42">
        <w:rPr/>
        <w:t xml:space="preserve"> chair</w:t>
      </w:r>
      <w:r w:rsidR="000808E9">
        <w:rPr/>
        <w:t>s</w:t>
      </w:r>
      <w:r w:rsidR="00BC4A42">
        <w:rPr/>
        <w:t xml:space="preserve"> the committee. The </w:t>
      </w:r>
      <w:r w:rsidR="00E40161">
        <w:rPr/>
        <w:t>E</w:t>
      </w:r>
      <w:r w:rsidR="00BC4A42">
        <w:rPr/>
        <w:t xml:space="preserve">xecutive </w:t>
      </w:r>
      <w:r w:rsidR="00E40161">
        <w:rPr/>
        <w:t>C</w:t>
      </w:r>
      <w:r w:rsidR="00BC4A42">
        <w:rPr/>
        <w:t xml:space="preserve">ommittee is </w:t>
      </w:r>
      <w:r w:rsidR="00E40161">
        <w:rPr/>
        <w:t xml:space="preserve">composed of members of the Admissions Committee </w:t>
      </w:r>
      <w:r w:rsidR="00AB59A3">
        <w:rPr/>
        <w:t xml:space="preserve">who have served as interviewers for at least 3 years or who have interviewed at least 60 applicants. The Executive Committee members </w:t>
      </w:r>
      <w:r w:rsidR="00E40161">
        <w:rPr/>
        <w:t xml:space="preserve">screen applications for interview invitations and review applications and interview comments to </w:t>
      </w:r>
      <w:r w:rsidR="00E40161">
        <w:rPr/>
        <w:t>determine</w:t>
      </w:r>
      <w:r w:rsidR="00E40161">
        <w:rPr/>
        <w:t xml:space="preserve"> acceptance. </w:t>
      </w:r>
    </w:p>
    <w:p w:rsidRPr="00B0358E" w:rsidR="00B0358E" w:rsidP="00B0358E" w:rsidRDefault="00B0358E" w14:paraId="655CFD27" w14:textId="72939458">
      <w:pPr>
        <w:pStyle w:val="Heading2"/>
        <w:rPr>
          <w:sz w:val="28"/>
        </w:rPr>
      </w:pPr>
      <w:r w:rsidRPr="00B0358E">
        <w:rPr>
          <w:sz w:val="28"/>
        </w:rPr>
        <w:t>The role of student members</w:t>
      </w:r>
    </w:p>
    <w:p w:rsidRPr="00BC4A42" w:rsidR="00BC4A42" w:rsidP="00BC4A42" w:rsidRDefault="00E40161" w14:paraId="3B689F21" w14:textId="60D1D31A">
      <w:r w:rsidR="00E40161">
        <w:rPr/>
        <w:t xml:space="preserve">Student members </w:t>
      </w:r>
      <w:r w:rsidR="00B4255F">
        <w:rPr/>
        <w:t xml:space="preserve">interview </w:t>
      </w:r>
      <w:r w:rsidR="00E40161">
        <w:rPr/>
        <w:t xml:space="preserve">applicants and </w:t>
      </w:r>
      <w:r w:rsidR="00B4255F">
        <w:rPr/>
        <w:t>make</w:t>
      </w:r>
      <w:r w:rsidR="00E40161">
        <w:rPr/>
        <w:t xml:space="preserve"> recommendation</w:t>
      </w:r>
      <w:r w:rsidR="00B4255F">
        <w:rPr/>
        <w:t>s</w:t>
      </w:r>
      <w:r w:rsidR="00E40161">
        <w:rPr/>
        <w:t xml:space="preserve"> to the Executive Committee.</w:t>
      </w:r>
      <w:r w:rsidR="00B4255F">
        <w:rPr/>
        <w:t xml:space="preserve"> </w:t>
      </w:r>
      <w:r w:rsidR="00BB57C1">
        <w:rPr/>
        <w:t xml:space="preserve">For the Entering Class of </w:t>
      </w:r>
      <w:r w:rsidR="003C7AE0">
        <w:rPr/>
        <w:t>’</w:t>
      </w:r>
      <w:r w:rsidR="00BB57C1">
        <w:rPr/>
        <w:t>2</w:t>
      </w:r>
      <w:r w:rsidR="00006B25">
        <w:rPr/>
        <w:t>4</w:t>
      </w:r>
      <w:r w:rsidR="003C7AE0">
        <w:rPr/>
        <w:t xml:space="preserve"> </w:t>
      </w:r>
      <w:r w:rsidR="00BB57C1">
        <w:rPr/>
        <w:t>interview cycle, all interviews will be virtual.</w:t>
      </w:r>
      <w:r w:rsidR="3BAE332A">
        <w:rPr/>
        <w:t xml:space="preserve"> Students from all sites are encouraged to</w:t>
      </w:r>
      <w:r w:rsidR="5BC0DFC7">
        <w:rPr/>
        <w:t xml:space="preserve"> apply and</w:t>
      </w:r>
      <w:r w:rsidR="3BAE332A">
        <w:rPr/>
        <w:t xml:space="preserve"> will all </w:t>
      </w:r>
      <w:r w:rsidR="2048293B">
        <w:rPr/>
        <w:t>participate</w:t>
      </w:r>
      <w:r w:rsidR="2048293B">
        <w:rPr/>
        <w:t xml:space="preserve"> in</w:t>
      </w:r>
      <w:r w:rsidR="3BAE332A">
        <w:rPr/>
        <w:t xml:space="preserve"> Seattle cohort intervie</w:t>
      </w:r>
      <w:r w:rsidR="43FD0D0E">
        <w:rPr/>
        <w:t>w</w:t>
      </w:r>
      <w:r w:rsidR="3BAE332A">
        <w:rPr/>
        <w:t xml:space="preserve">s; </w:t>
      </w:r>
      <w:r w:rsidR="555A4963">
        <w:rPr/>
        <w:t>on occasion, students may</w:t>
      </w:r>
      <w:r w:rsidR="48EAF634">
        <w:rPr/>
        <w:t xml:space="preserve"> also</w:t>
      </w:r>
      <w:r w:rsidR="555A4963">
        <w:rPr/>
        <w:t xml:space="preserve"> </w:t>
      </w:r>
      <w:r w:rsidR="555A4963">
        <w:rPr/>
        <w:t>participate</w:t>
      </w:r>
      <w:r w:rsidR="555A4963">
        <w:rPr/>
        <w:t xml:space="preserve"> in regional cohort interviews</w:t>
      </w:r>
      <w:r w:rsidR="58867808">
        <w:rPr/>
        <w:t xml:space="preserve">. </w:t>
      </w:r>
      <w:r w:rsidR="7017396E">
        <w:rPr/>
        <w:t>Th</w:t>
      </w:r>
      <w:r w:rsidR="58867808">
        <w:rPr/>
        <w:t xml:space="preserve">e interview scheduling staff will notify student committee members about regional interviewing opportunities. </w:t>
      </w:r>
    </w:p>
    <w:p w:rsidRPr="00B0358E" w:rsidR="00B0358E" w:rsidP="00B0358E" w:rsidRDefault="00B0358E" w14:paraId="37AD8649" w14:textId="77777777">
      <w:pPr>
        <w:pStyle w:val="Heading2"/>
        <w:rPr>
          <w:sz w:val="28"/>
        </w:rPr>
      </w:pPr>
      <w:r w:rsidRPr="00B0358E">
        <w:rPr>
          <w:sz w:val="28"/>
        </w:rPr>
        <w:t>The number of student members</w:t>
      </w:r>
    </w:p>
    <w:p w:rsidRPr="00BC4A42" w:rsidR="00BC4A42" w:rsidP="00BC4A42" w:rsidRDefault="003B31CF" w14:paraId="17057B6F" w14:textId="7EBABF22">
      <w:r>
        <w:t xml:space="preserve">The number of student members varies based on committee needs, but in the past several years the committee </w:t>
      </w:r>
      <w:r w:rsidR="00AB59A3">
        <w:t xml:space="preserve">included </w:t>
      </w:r>
      <w:r>
        <w:t xml:space="preserve">approximately </w:t>
      </w:r>
      <w:r w:rsidR="00BB57C1">
        <w:t>70</w:t>
      </w:r>
      <w:r>
        <w:t xml:space="preserve"> students. </w:t>
      </w:r>
    </w:p>
    <w:p w:rsidRPr="00B0358E" w:rsidR="00B0358E" w:rsidP="00B0358E" w:rsidRDefault="00B0358E" w14:paraId="485D0DCB" w14:textId="77777777">
      <w:pPr>
        <w:pStyle w:val="Heading2"/>
        <w:rPr>
          <w:sz w:val="28"/>
        </w:rPr>
      </w:pPr>
      <w:r w:rsidRPr="00B0358E">
        <w:rPr>
          <w:sz w:val="28"/>
        </w:rPr>
        <w:t xml:space="preserve">The approximate time commitment, including meeting times and </w:t>
      </w:r>
      <w:proofErr w:type="gramStart"/>
      <w:r w:rsidRPr="00B0358E">
        <w:rPr>
          <w:sz w:val="28"/>
        </w:rPr>
        <w:t>frequency</w:t>
      </w:r>
      <w:proofErr w:type="gramEnd"/>
    </w:p>
    <w:p w:rsidRPr="00BC4A42" w:rsidR="00BC4A42" w:rsidP="00BC4A42" w:rsidRDefault="00E40161" w14:paraId="34E6EEA0" w14:textId="414F96CA">
      <w:r>
        <w:t xml:space="preserve">Student committee members are expected to </w:t>
      </w:r>
      <w:r w:rsidR="00BA23CD">
        <w:t>attend a mandatory Orientation each fall</w:t>
      </w:r>
      <w:r w:rsidR="00BB57C1">
        <w:t xml:space="preserve"> </w:t>
      </w:r>
      <w:r w:rsidR="00BA23CD">
        <w:t xml:space="preserve">and </w:t>
      </w:r>
      <w:r w:rsidR="00054297">
        <w:t>be available for 3 to 4 half days (9 to 12 virtual interviews) during the interview season (Oct–Jan).</w:t>
      </w:r>
      <w:r>
        <w:t xml:space="preserve"> It takes approximately a half hour to review</w:t>
      </w:r>
      <w:r w:rsidR="00BA23CD">
        <w:t xml:space="preserve"> an</w:t>
      </w:r>
      <w:r>
        <w:t xml:space="preserve"> application in advance, then an hour </w:t>
      </w:r>
      <w:r w:rsidR="00054297">
        <w:t xml:space="preserve">and 15 minutes </w:t>
      </w:r>
      <w:r>
        <w:t>per interview (half an hour for the interview itself, half an hour to record notes and a recommendation on the applicant</w:t>
      </w:r>
      <w:r w:rsidR="00054297">
        <w:t xml:space="preserve"> with 15 tech buffer</w:t>
      </w:r>
      <w:r>
        <w:t>). Interviews a</w:t>
      </w:r>
      <w:r w:rsidR="005A37D1">
        <w:t xml:space="preserve">re held </w:t>
      </w:r>
      <w:r w:rsidR="00261611">
        <w:t>in the</w:t>
      </w:r>
      <w:r w:rsidR="005A37D1">
        <w:t xml:space="preserve"> </w:t>
      </w:r>
      <w:r w:rsidR="00BB57C1">
        <w:t>morning and afternoon during select weeks from</w:t>
      </w:r>
      <w:r>
        <w:t xml:space="preserve"> October through </w:t>
      </w:r>
      <w:r w:rsidR="00054297">
        <w:t>January</w:t>
      </w:r>
      <w:r>
        <w:t>.</w:t>
      </w:r>
      <w:r w:rsidR="00BA23CD">
        <w:t xml:space="preserve"> </w:t>
      </w:r>
      <w:r w:rsidR="00707114">
        <w:t xml:space="preserve">Committee members sign up with their available times to interview and are notified </w:t>
      </w:r>
      <w:r w:rsidR="00AB59A3">
        <w:t xml:space="preserve">at least </w:t>
      </w:r>
      <w:r w:rsidR="00707114">
        <w:t xml:space="preserve">one week ahead of time with a </w:t>
      </w:r>
      <w:r w:rsidR="000808E9">
        <w:t xml:space="preserve">confirmation or </w:t>
      </w:r>
      <w:r w:rsidR="00707114">
        <w:t>cancellation.</w:t>
      </w:r>
    </w:p>
    <w:p w:rsidRPr="00B0358E" w:rsidR="00B0358E" w:rsidP="00B0358E" w:rsidRDefault="00B0358E" w14:paraId="1A5D4DB7" w14:textId="77777777">
      <w:pPr>
        <w:pStyle w:val="Heading2"/>
        <w:rPr>
          <w:sz w:val="28"/>
        </w:rPr>
      </w:pPr>
      <w:r w:rsidRPr="00B0358E">
        <w:rPr>
          <w:sz w:val="28"/>
        </w:rPr>
        <w:t>The duration of participation</w:t>
      </w:r>
      <w:r w:rsidR="00B85325">
        <w:rPr>
          <w:sz w:val="28"/>
        </w:rPr>
        <w:t xml:space="preserve"> </w:t>
      </w:r>
    </w:p>
    <w:p w:rsidR="00E8127A" w:rsidP="00BC4A42" w:rsidRDefault="00E8127A" w14:paraId="182295A6" w14:textId="5FAA8A3B">
      <w:r w:rsidR="153A06B8">
        <w:rPr/>
        <w:t>Students are eligible to apply for the Admissions Committee du</w:t>
      </w:r>
      <w:r w:rsidR="00BA23CD">
        <w:rPr/>
        <w:t xml:space="preserve">ring the </w:t>
      </w:r>
      <w:r w:rsidR="00BC15D8">
        <w:rPr/>
        <w:t xml:space="preserve">Patient Care </w:t>
      </w:r>
      <w:r w:rsidR="00D573F7">
        <w:rPr/>
        <w:t xml:space="preserve">and/or Explore and Focus phases </w:t>
      </w:r>
      <w:r w:rsidR="00AB59A3">
        <w:rPr/>
        <w:t>of the curriculum</w:t>
      </w:r>
      <w:r w:rsidR="28A3BEDC">
        <w:rPr/>
        <w:t xml:space="preserve">, however, they are not expected to interview if it conflicts with clinical/educational responsibilities. </w:t>
      </w:r>
      <w:r w:rsidR="00605873">
        <w:rPr/>
        <w:t>Please keep in mind that it may be difficult for you to interview until you complete your required clerkships.</w:t>
      </w:r>
      <w:r w:rsidR="00605873">
        <w:rPr/>
        <w:t xml:space="preserve"> </w:t>
      </w:r>
      <w:r w:rsidR="00605873">
        <w:rPr/>
        <w:t xml:space="preserve">Once students are members of the Admissions Committee, they may serve during their entire tenure at UWSOM while they </w:t>
      </w:r>
      <w:r w:rsidR="00605873">
        <w:rPr/>
        <w:t>remain</w:t>
      </w:r>
      <w:r w:rsidR="00605873">
        <w:rPr/>
        <w:t xml:space="preserve"> in good standing.</w:t>
      </w:r>
      <w:r w:rsidR="00605873">
        <w:rPr/>
        <w:t xml:space="preserve"> </w:t>
      </w:r>
    </w:p>
    <w:p w:rsidR="00E8127A" w:rsidP="00BC4A42" w:rsidRDefault="00E8127A" w14:paraId="1422FA2B" w14:textId="5AF9A360">
      <w:r w:rsidRPr="6DE043CA" w:rsidR="00E8127A">
        <w:rPr>
          <w:b w:val="1"/>
          <w:bCs w:val="1"/>
          <w:color w:val="5B9BD5" w:themeColor="accent1" w:themeTint="FF" w:themeShade="FF"/>
          <w:sz w:val="28"/>
          <w:szCs w:val="28"/>
        </w:rPr>
        <w:t>Expectations</w:t>
      </w:r>
    </w:p>
    <w:p w:rsidRPr="00605873" w:rsidR="00E8127A" w:rsidP="00E8127A" w:rsidRDefault="00E8127A" w14:paraId="38B42A79" w14:textId="6FA3CE52">
      <w:pPr>
        <w:rPr>
          <w:sz w:val="20"/>
        </w:rPr>
      </w:pPr>
      <w:r w:rsidRPr="00605873">
        <w:rPr>
          <w:sz w:val="20"/>
        </w:rPr>
        <w:t xml:space="preserve">Admissions Committee members (including students, faculty, and community members) are required to complete a committee Orientation in the fall and then submit their availability to be on interviewing panels. We ask student members to participate in 3 to 4 half days of interviews over four months (from October through January). </w:t>
      </w:r>
      <w:r w:rsidRPr="00605873">
        <w:rPr>
          <w:sz w:val="20"/>
        </w:rPr>
        <w:lastRenderedPageBreak/>
        <w:t>Interviewing an applicant means both thoroughly reading an application (30 minutes), and then participating in the interview and evaluation of the applicant (1 hour 15 minutes). Interviews are held during select weeks from October through January, and interviewers do a block in the morning or afternoon. Other things to keep in mind:</w:t>
      </w:r>
    </w:p>
    <w:p w:rsidRPr="00605873" w:rsidR="00E8127A" w:rsidP="00E8127A" w:rsidRDefault="00E8127A" w14:paraId="72CE3135" w14:textId="77777777">
      <w:pPr>
        <w:numPr>
          <w:ilvl w:val="0"/>
          <w:numId w:val="2"/>
        </w:numPr>
        <w:rPr>
          <w:sz w:val="20"/>
        </w:rPr>
      </w:pPr>
      <w:r w:rsidRPr="00605873">
        <w:rPr>
          <w:sz w:val="20"/>
        </w:rPr>
        <w:t xml:space="preserve">Admissions strives to have a transparent process and make clear to applicants what we’re looking for. About 95% of our process is public knowledge, but the other 5% is </w:t>
      </w:r>
      <w:r w:rsidRPr="00605873">
        <w:rPr>
          <w:bCs/>
          <w:sz w:val="20"/>
        </w:rPr>
        <w:t>confidential</w:t>
      </w:r>
      <w:r w:rsidRPr="00605873">
        <w:rPr>
          <w:sz w:val="20"/>
        </w:rPr>
        <w:t xml:space="preserve"> information for committee members. Committee members are expected to maintain this confidentiality. </w:t>
      </w:r>
    </w:p>
    <w:p w:rsidRPr="00605873" w:rsidR="00E8127A" w:rsidP="00E8127A" w:rsidRDefault="00E8127A" w14:paraId="6B42A281" w14:textId="77777777">
      <w:pPr>
        <w:numPr>
          <w:ilvl w:val="0"/>
          <w:numId w:val="2"/>
        </w:numPr>
        <w:rPr>
          <w:sz w:val="20"/>
        </w:rPr>
      </w:pPr>
      <w:r w:rsidRPr="00605873">
        <w:rPr>
          <w:sz w:val="20"/>
        </w:rPr>
        <w:t>If you have an immediate family member or significant other who is applying to medical school at UW in the upcoming cycle, you will not be able to be on the committee to avoid a conflict of interest.</w:t>
      </w:r>
    </w:p>
    <w:p w:rsidRPr="00605873" w:rsidR="00E8127A" w:rsidP="00E8127A" w:rsidRDefault="00E8127A" w14:paraId="76613090" w14:textId="77777777">
      <w:pPr>
        <w:numPr>
          <w:ilvl w:val="0"/>
          <w:numId w:val="2"/>
        </w:numPr>
        <w:rPr>
          <w:sz w:val="20"/>
        </w:rPr>
      </w:pPr>
      <w:r w:rsidRPr="00605873">
        <w:rPr>
          <w:sz w:val="20"/>
        </w:rPr>
        <w:t>Once you are a member of the Admissions Committee, you cannot participate in mock interviews.</w:t>
      </w:r>
    </w:p>
    <w:p w:rsidRPr="00B0358E" w:rsidR="00B0358E" w:rsidP="00B0358E" w:rsidRDefault="00B0358E" w14:paraId="74B8A956" w14:textId="77777777">
      <w:pPr>
        <w:pStyle w:val="Heading2"/>
        <w:rPr>
          <w:sz w:val="28"/>
        </w:rPr>
      </w:pPr>
      <w:r w:rsidRPr="00B0358E">
        <w:rPr>
          <w:sz w:val="28"/>
        </w:rPr>
        <w:t xml:space="preserve">The application process </w:t>
      </w:r>
      <w:r w:rsidR="00B85325">
        <w:rPr>
          <w:sz w:val="28"/>
        </w:rPr>
        <w:t>&amp; timeline</w:t>
      </w:r>
    </w:p>
    <w:p w:rsidR="00E8127A" w:rsidP="6DE043CA" w:rsidRDefault="00E40161" w14:paraId="7259B29F" w14:textId="5307177A">
      <w:pPr>
        <w:rPr>
          <w:sz w:val="20"/>
          <w:szCs w:val="20"/>
        </w:rPr>
      </w:pPr>
      <w:r w:rsidRPr="00334FB6" w:rsidR="00E40161">
        <w:rPr>
          <w:sz w:val="20"/>
          <w:szCs w:val="20"/>
        </w:rPr>
        <w:t xml:space="preserve">A call for applications is sent out to the medical student email </w:t>
      </w:r>
      <w:r w:rsidRPr="00334FB6" w:rsidR="00BA23CD">
        <w:rPr>
          <w:sz w:val="20"/>
          <w:szCs w:val="20"/>
        </w:rPr>
        <w:t xml:space="preserve">list </w:t>
      </w:r>
      <w:r w:rsidRPr="00334FB6" w:rsidR="00BA23CD">
        <w:rPr>
          <w:sz w:val="20"/>
          <w:szCs w:val="20"/>
        </w:rPr>
        <w:t>serves</w:t>
      </w:r>
      <w:r w:rsidRPr="00334FB6" w:rsidR="00E40161">
        <w:rPr>
          <w:sz w:val="20"/>
          <w:szCs w:val="20"/>
        </w:rPr>
        <w:t xml:space="preserve"> at the end of each school year.</w:t>
      </w:r>
      <w:r w:rsidRPr="00334FB6" w:rsidR="00B4255F">
        <w:rPr>
          <w:sz w:val="20"/>
          <w:szCs w:val="20"/>
        </w:rPr>
        <w:t xml:space="preserve"> </w:t>
      </w:r>
      <w:r w:rsidRPr="00334FB6" w:rsidR="00E8127A">
        <w:rPr>
          <w:sz w:val="20"/>
          <w:szCs w:val="20"/>
        </w:rPr>
        <w:t xml:space="preserve">Applications consist of a CV and a statement of interest. </w:t>
      </w:r>
      <w:r w:rsidRPr="00334FB6" w:rsidR="00E8127A">
        <w:rPr>
          <w:sz w:val="20"/>
          <w:szCs w:val="20"/>
        </w:rPr>
        <w:t>Students</w:t>
      </w:r>
      <w:r w:rsidRPr="00334FB6" w:rsidR="00605873">
        <w:rPr>
          <w:sz w:val="20"/>
          <w:szCs w:val="20"/>
        </w:rPr>
        <w:t xml:space="preserve"> interested in being considered to join the UWSOM Committee on Admissions</w:t>
      </w:r>
      <w:r w:rsidRPr="00334FB6" w:rsidR="00E8127A">
        <w:rPr>
          <w:sz w:val="20"/>
          <w:szCs w:val="20"/>
        </w:rPr>
        <w:t xml:space="preserve"> should </w:t>
      </w:r>
      <w:r w:rsidRPr="00334FB6" w:rsidR="00605873">
        <w:rPr>
          <w:sz w:val="20"/>
          <w:szCs w:val="20"/>
          <w:u w:val="single"/>
        </w:rPr>
        <w:t xml:space="preserve">respond to the </w:t>
      </w:r>
      <w:hyperlink r:id="Ra5a5997fabe34a0d">
        <w:r w:rsidRPr="00334FB6" w:rsidR="00605873">
          <w:rPr>
            <w:rStyle w:val="Hyperlink"/>
            <w:sz w:val="20"/>
            <w:szCs w:val="20"/>
          </w:rPr>
          <w:t>Google Form</w:t>
        </w:r>
      </w:hyperlink>
      <w:r w:rsidRPr="00334FB6" w:rsidR="00605873">
        <w:rPr>
          <w:sz w:val="20"/>
          <w:szCs w:val="20"/>
          <w:u w:val="single"/>
        </w:rPr>
        <w:t xml:space="preserve"> by the due date of</w:t>
      </w:r>
      <w:r w:rsidRPr="00334FB6" w:rsidR="00605873">
        <w:rPr>
          <w:sz w:val="20"/>
          <w:szCs w:val="20"/>
          <w:u w:val="single"/>
        </w:rPr>
        <w:t xml:space="preserve"> </w:t>
      </w:r>
      <w:r w:rsidRPr="00334FB6" w:rsidR="00605873">
        <w:rPr>
          <w:sz w:val="20"/>
          <w:szCs w:val="20"/>
          <w:u w:val="single"/>
        </w:rPr>
        <w:t xml:space="preserve">Sunday, July </w:t>
      </w:r>
      <w:r w:rsidRPr="00334FB6" w:rsidR="648F436E">
        <w:rPr>
          <w:sz w:val="20"/>
          <w:szCs w:val="20"/>
          <w:u w:val="single"/>
        </w:rPr>
        <w:t>16</w:t>
      </w:r>
      <w:r w:rsidRPr="00334FB6" w:rsidR="00605873">
        <w:rPr>
          <w:sz w:val="20"/>
          <w:szCs w:val="20"/>
        </w:rPr>
        <w:t xml:space="preserve">. </w:t>
      </w:r>
    </w:p>
    <w:p w:rsidRPr="00E8127A" w:rsidR="00C9135C" w:rsidP="00B0358E" w:rsidRDefault="00B4255F" w14:paraId="6B454F8F" w14:textId="53B8D1A6">
      <w:pPr>
        <w:rPr>
          <w:sz w:val="20"/>
        </w:rPr>
      </w:pPr>
      <w:r w:rsidRPr="00E8127A">
        <w:rPr>
          <w:sz w:val="20"/>
        </w:rPr>
        <w:t xml:space="preserve">Students who </w:t>
      </w:r>
      <w:r w:rsidRPr="00E8127A" w:rsidR="00006B25">
        <w:rPr>
          <w:sz w:val="20"/>
        </w:rPr>
        <w:t xml:space="preserve">are in the Patient Care and Explore &amp; Focus Phases </w:t>
      </w:r>
      <w:r w:rsidRPr="00E8127A">
        <w:rPr>
          <w:sz w:val="20"/>
        </w:rPr>
        <w:t>are eligible to apply.</w:t>
      </w:r>
      <w:r w:rsidRPr="00E8127A" w:rsidR="00E40161">
        <w:rPr>
          <w:sz w:val="20"/>
        </w:rPr>
        <w:t xml:space="preserve"> A volunteer student committee (made up of current Admissions Committee </w:t>
      </w:r>
      <w:r w:rsidRPr="00E8127A" w:rsidR="0071384A">
        <w:rPr>
          <w:sz w:val="20"/>
        </w:rPr>
        <w:t xml:space="preserve">student </w:t>
      </w:r>
      <w:r w:rsidRPr="00E8127A" w:rsidR="00E40161">
        <w:rPr>
          <w:sz w:val="20"/>
        </w:rPr>
        <w:t xml:space="preserve">members) reviews applications </w:t>
      </w:r>
      <w:r w:rsidRPr="00E8127A" w:rsidR="0071384A">
        <w:rPr>
          <w:sz w:val="20"/>
        </w:rPr>
        <w:t xml:space="preserve">and makes recommendations to </w:t>
      </w:r>
      <w:r w:rsidRPr="00E8127A" w:rsidR="000808E9">
        <w:rPr>
          <w:sz w:val="20"/>
        </w:rPr>
        <w:t>the Associate Dean for Admissions who</w:t>
      </w:r>
      <w:r w:rsidRPr="00E8127A" w:rsidR="00BA23CD">
        <w:rPr>
          <w:sz w:val="20"/>
        </w:rPr>
        <w:t xml:space="preserve"> reviews the applications and the recommendations and makes final decisions. Students are notified </w:t>
      </w:r>
      <w:r w:rsidRPr="00E8127A" w:rsidR="00E8127A">
        <w:rPr>
          <w:sz w:val="20"/>
        </w:rPr>
        <w:t xml:space="preserve">via email </w:t>
      </w:r>
      <w:r w:rsidRPr="00E8127A" w:rsidR="00BC15D8">
        <w:rPr>
          <w:sz w:val="20"/>
        </w:rPr>
        <w:t>no later than</w:t>
      </w:r>
      <w:r w:rsidRPr="00E8127A" w:rsidR="00BA23CD">
        <w:rPr>
          <w:sz w:val="20"/>
        </w:rPr>
        <w:t xml:space="preserve"> August.</w:t>
      </w:r>
      <w:r w:rsidRPr="00E8127A" w:rsidR="00580A99">
        <w:rPr>
          <w:sz w:val="20"/>
        </w:rPr>
        <w:t xml:space="preserve"> </w:t>
      </w:r>
    </w:p>
    <w:p w:rsidRPr="00605873" w:rsidR="00605873" w:rsidP="00334FB6" w:rsidRDefault="00605873" w14:paraId="253AF674" w14:textId="030234A3">
      <w:pPr>
        <w:rPr>
          <w:sz w:val="20"/>
          <w:szCs w:val="20"/>
          <w:highlight w:val="yellow"/>
        </w:rPr>
      </w:pPr>
      <w:r w:rsidRPr="00334FB6" w:rsidR="00605873">
        <w:rPr>
          <w:sz w:val="20"/>
          <w:szCs w:val="20"/>
        </w:rPr>
        <w:t xml:space="preserve">Link to Application (Google Form): </w:t>
      </w:r>
      <w:r w:rsidRPr="00334FB6" w:rsidR="069D53B2">
        <w:rPr>
          <w:sz w:val="20"/>
          <w:szCs w:val="20"/>
        </w:rPr>
        <w:t>https://forms.gle/9iZU9mJJVk1UDF8i6</w:t>
      </w:r>
    </w:p>
    <w:p w:rsidRPr="00B0358E" w:rsidR="00605873" w:rsidP="00B0358E" w:rsidRDefault="00605873" w14:paraId="7F38DA74" w14:textId="77777777">
      <w:pPr>
        <w:rPr>
          <w:sz w:val="20"/>
        </w:rPr>
      </w:pPr>
    </w:p>
    <w:sectPr w:rsidRPr="00B0358E" w:rsidR="00605873">
      <w:headerReference w:type="default" r:id="rId9"/>
      <w:pgSz w:w="12240" w:h="15840" w:orient="portrait"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64EF" w:rsidRDefault="00FE141D" w14:paraId="04170D76" w14:textId="77777777">
      <w:pPr>
        <w:spacing w:after="0" w:line="240" w:lineRule="auto"/>
      </w:pPr>
      <w:r>
        <w:separator/>
      </w:r>
    </w:p>
  </w:endnote>
  <w:endnote w:type="continuationSeparator" w:id="0">
    <w:p w:rsidR="006264EF" w:rsidRDefault="00FE141D" w14:paraId="63062B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64EF" w:rsidRDefault="00FE141D" w14:paraId="1C5B3BAC" w14:textId="77777777">
      <w:pPr>
        <w:spacing w:after="0" w:line="240" w:lineRule="auto"/>
      </w:pPr>
      <w:r>
        <w:separator/>
      </w:r>
    </w:p>
  </w:footnote>
  <w:footnote w:type="continuationSeparator" w:id="0">
    <w:p w:rsidR="006264EF" w:rsidRDefault="00FE141D" w14:paraId="50B6BE0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1757CB" w:rsidRDefault="00483B3F" w14:paraId="5194B9BD" w14:textId="77777777">
    <w:pPr>
      <w:pStyle w:val="Header"/>
    </w:pPr>
    <w:r>
      <w:rPr>
        <w:noProof/>
        <w:lang w:eastAsia="en-US"/>
      </w:rPr>
      <mc:AlternateContent>
        <mc:Choice Requires="wps">
          <w:drawing>
            <wp:anchor distT="0" distB="0" distL="114300" distR="114300" simplePos="0" relativeHeight="251659264" behindDoc="0" locked="0" layoutInCell="1" allowOverlap="1" wp14:anchorId="11D86730" wp14:editId="35FB5A41">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57CB" w:rsidRDefault="00E8127A" w14:paraId="06C243D6" w14:textId="226D4E37">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1D86730">
              <v:stroke joinstyle="miter"/>
              <v:path gradientshapeok="t" o:connecttype="rect"/>
            </v:shapetype>
            <v:shape id="Text Box 22" style="position:absolute;margin-left:-24.55pt;margin-top:0;width:26.65pt;height:24.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">
              <v:textbox inset="0,0,0,0">
                <w:txbxContent>
                  <w:p w:rsidR="001757CB" w:rsidRDefault="00E8127A" w14:paraId="06C243D6" w14:textId="226D4E37">
                    <w:pPr>
                      <w:pStyle w:val="Foo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6B6A"/>
    <w:multiLevelType w:val="hybridMultilevel"/>
    <w:tmpl w:val="3A6CA39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216"/>
        </w:tabs>
        <w:ind w:left="288" w:hanging="288"/>
      </w:pPr>
      <w:rPr>
        <w:rFonts w:hint="default" w:ascii="Symbol" w:hAnsi="Symbol"/>
        <w:color w:val="5B9BD5" w:themeColor="accent1"/>
      </w:rPr>
    </w:lvl>
    <w:lvl w:ilvl="1" w:tplc="04090003" w:tentative="1">
      <w:start w:val="1"/>
      <w:numFmt w:val="bullet"/>
      <w:lvlText w:val="o"/>
      <w:lvlJc w:val="left"/>
      <w:pPr>
        <w:ind w:left="1296" w:hanging="360"/>
      </w:pPr>
      <w:rPr>
        <w:rFonts w:hint="default" w:ascii="Courier New" w:hAnsi="Courier New" w:cs="Courier New"/>
      </w:rPr>
    </w:lvl>
    <w:lvl w:ilvl="2" w:tplc="04090005" w:tentative="1">
      <w:start w:val="1"/>
      <w:numFmt w:val="bullet"/>
      <w:lvlText w:val=""/>
      <w:lvlJc w:val="left"/>
      <w:pPr>
        <w:ind w:left="2016" w:hanging="360"/>
      </w:pPr>
      <w:rPr>
        <w:rFonts w:hint="default" w:ascii="Wingdings" w:hAnsi="Wingdings"/>
      </w:rPr>
    </w:lvl>
    <w:lvl w:ilvl="3" w:tplc="04090001" w:tentative="1">
      <w:start w:val="1"/>
      <w:numFmt w:val="bullet"/>
      <w:lvlText w:val=""/>
      <w:lvlJc w:val="left"/>
      <w:pPr>
        <w:ind w:left="2736" w:hanging="360"/>
      </w:pPr>
      <w:rPr>
        <w:rFonts w:hint="default" w:ascii="Symbol" w:hAnsi="Symbol"/>
      </w:rPr>
    </w:lvl>
    <w:lvl w:ilvl="4" w:tplc="04090003" w:tentative="1">
      <w:start w:val="1"/>
      <w:numFmt w:val="bullet"/>
      <w:lvlText w:val="o"/>
      <w:lvlJc w:val="left"/>
      <w:pPr>
        <w:ind w:left="3456" w:hanging="360"/>
      </w:pPr>
      <w:rPr>
        <w:rFonts w:hint="default" w:ascii="Courier New" w:hAnsi="Courier New" w:cs="Courier New"/>
      </w:rPr>
    </w:lvl>
    <w:lvl w:ilvl="5" w:tplc="04090005" w:tentative="1">
      <w:start w:val="1"/>
      <w:numFmt w:val="bullet"/>
      <w:lvlText w:val=""/>
      <w:lvlJc w:val="left"/>
      <w:pPr>
        <w:ind w:left="4176" w:hanging="360"/>
      </w:pPr>
      <w:rPr>
        <w:rFonts w:hint="default" w:ascii="Wingdings" w:hAnsi="Wingdings"/>
      </w:rPr>
    </w:lvl>
    <w:lvl w:ilvl="6" w:tplc="04090001" w:tentative="1">
      <w:start w:val="1"/>
      <w:numFmt w:val="bullet"/>
      <w:lvlText w:val=""/>
      <w:lvlJc w:val="left"/>
      <w:pPr>
        <w:ind w:left="4896" w:hanging="360"/>
      </w:pPr>
      <w:rPr>
        <w:rFonts w:hint="default" w:ascii="Symbol" w:hAnsi="Symbol"/>
      </w:rPr>
    </w:lvl>
    <w:lvl w:ilvl="7" w:tplc="04090003" w:tentative="1">
      <w:start w:val="1"/>
      <w:numFmt w:val="bullet"/>
      <w:lvlText w:val="o"/>
      <w:lvlJc w:val="left"/>
      <w:pPr>
        <w:ind w:left="5616" w:hanging="360"/>
      </w:pPr>
      <w:rPr>
        <w:rFonts w:hint="default" w:ascii="Courier New" w:hAnsi="Courier New" w:cs="Courier New"/>
      </w:rPr>
    </w:lvl>
    <w:lvl w:ilvl="8" w:tplc="04090005" w:tentative="1">
      <w:start w:val="1"/>
      <w:numFmt w:val="bullet"/>
      <w:lvlText w:val=""/>
      <w:lvlJc w:val="left"/>
      <w:pPr>
        <w:ind w:left="6336" w:hanging="360"/>
      </w:pPr>
      <w:rPr>
        <w:rFonts w:hint="default" w:ascii="Wingdings" w:hAnsi="Wingdings"/>
      </w:rPr>
    </w:lvl>
  </w:abstractNum>
  <w:num w:numId="1" w16cid:durableId="812596294">
    <w:abstractNumId w:val="1"/>
  </w:num>
  <w:num w:numId="2" w16cid:durableId="1337423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3F"/>
    <w:rsid w:val="00006B25"/>
    <w:rsid w:val="00054297"/>
    <w:rsid w:val="000808E9"/>
    <w:rsid w:val="0008503F"/>
    <w:rsid w:val="000E787C"/>
    <w:rsid w:val="000F7C16"/>
    <w:rsid w:val="002376D9"/>
    <w:rsid w:val="00261611"/>
    <w:rsid w:val="0028393E"/>
    <w:rsid w:val="002C1866"/>
    <w:rsid w:val="002F2FA9"/>
    <w:rsid w:val="00334FB6"/>
    <w:rsid w:val="003B31CF"/>
    <w:rsid w:val="003C7AE0"/>
    <w:rsid w:val="00430285"/>
    <w:rsid w:val="00483B3F"/>
    <w:rsid w:val="004B8AD3"/>
    <w:rsid w:val="00511495"/>
    <w:rsid w:val="00580A99"/>
    <w:rsid w:val="005A37D1"/>
    <w:rsid w:val="005A75D9"/>
    <w:rsid w:val="005E6EC6"/>
    <w:rsid w:val="00605873"/>
    <w:rsid w:val="006264EF"/>
    <w:rsid w:val="00707114"/>
    <w:rsid w:val="0071384A"/>
    <w:rsid w:val="007C0A38"/>
    <w:rsid w:val="00932412"/>
    <w:rsid w:val="00AB59A3"/>
    <w:rsid w:val="00B0358E"/>
    <w:rsid w:val="00B4255F"/>
    <w:rsid w:val="00B8304E"/>
    <w:rsid w:val="00B85325"/>
    <w:rsid w:val="00BA23CD"/>
    <w:rsid w:val="00BA6081"/>
    <w:rsid w:val="00BB57C1"/>
    <w:rsid w:val="00BC15D8"/>
    <w:rsid w:val="00BC4A42"/>
    <w:rsid w:val="00BE6EB2"/>
    <w:rsid w:val="00C13815"/>
    <w:rsid w:val="00C5207D"/>
    <w:rsid w:val="00C53C23"/>
    <w:rsid w:val="00C9135C"/>
    <w:rsid w:val="00CC5BAA"/>
    <w:rsid w:val="00D573F7"/>
    <w:rsid w:val="00E40161"/>
    <w:rsid w:val="00E8127A"/>
    <w:rsid w:val="00FE141D"/>
    <w:rsid w:val="0250D171"/>
    <w:rsid w:val="069D53B2"/>
    <w:rsid w:val="103904B4"/>
    <w:rsid w:val="153A06B8"/>
    <w:rsid w:val="2048293B"/>
    <w:rsid w:val="2352B59E"/>
    <w:rsid w:val="28A3BEDC"/>
    <w:rsid w:val="297E94C5"/>
    <w:rsid w:val="2C9D0D2A"/>
    <w:rsid w:val="31228EDA"/>
    <w:rsid w:val="3BAE332A"/>
    <w:rsid w:val="41CF853B"/>
    <w:rsid w:val="43FD0D0E"/>
    <w:rsid w:val="447AADAB"/>
    <w:rsid w:val="47B24E6D"/>
    <w:rsid w:val="48D07E31"/>
    <w:rsid w:val="48EAF634"/>
    <w:rsid w:val="4C6C9733"/>
    <w:rsid w:val="555A4963"/>
    <w:rsid w:val="58867808"/>
    <w:rsid w:val="5ACDE4FB"/>
    <w:rsid w:val="5BC0DFC7"/>
    <w:rsid w:val="648F436E"/>
    <w:rsid w:val="670437D9"/>
    <w:rsid w:val="67ACAAE9"/>
    <w:rsid w:val="6DE043CA"/>
    <w:rsid w:val="6E4F9C8E"/>
    <w:rsid w:val="7017396E"/>
    <w:rsid w:val="7859A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AA28FD"/>
  <w15:docId w15:val="{37322CE9-48C7-4F7D-A0FF-C7CC28DD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3B3F"/>
    <w:pPr>
      <w:spacing w:after="180" w:line="288" w:lineRule="auto"/>
    </w:pPr>
    <w:rPr>
      <w:color w:val="404040" w:themeColor="text1" w:themeTint="BF"/>
      <w:sz w:val="18"/>
      <w:szCs w:val="18"/>
      <w:lang w:eastAsia="ja-JP"/>
    </w:rPr>
  </w:style>
  <w:style w:type="paragraph" w:styleId="Heading1">
    <w:name w:val="heading 1"/>
    <w:basedOn w:val="Normal"/>
    <w:next w:val="Normal"/>
    <w:link w:val="Heading1Char"/>
    <w:uiPriority w:val="9"/>
    <w:qFormat/>
    <w:rsid w:val="00483B3F"/>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483B3F"/>
    <w:pPr>
      <w:keepNext/>
      <w:keepLines/>
      <w:spacing w:before="360" w:after="120" w:line="240" w:lineRule="auto"/>
      <w:outlineLvl w:val="1"/>
    </w:pPr>
    <w:rPr>
      <w:b/>
      <w:bCs/>
      <w:color w:val="5B9BD5" w:themeColor="accent1"/>
      <w:sz w:val="24"/>
      <w:szCs w:val="24"/>
    </w:rPr>
  </w:style>
  <w:style w:type="paragraph" w:styleId="Heading4">
    <w:name w:val="heading 4"/>
    <w:basedOn w:val="Normal"/>
    <w:next w:val="Normal"/>
    <w:link w:val="Heading4Char"/>
    <w:uiPriority w:val="9"/>
    <w:unhideWhenUsed/>
    <w:qFormat/>
    <w:rsid w:val="00483B3F"/>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83B3F"/>
    <w:rPr>
      <w:b/>
      <w:bCs/>
      <w:caps/>
      <w:color w:val="1F4E79" w:themeColor="accent1" w:themeShade="80"/>
      <w:sz w:val="28"/>
      <w:szCs w:val="28"/>
      <w:lang w:eastAsia="ja-JP"/>
    </w:rPr>
  </w:style>
  <w:style w:type="character" w:styleId="Heading2Char" w:customStyle="1">
    <w:name w:val="Heading 2 Char"/>
    <w:basedOn w:val="DefaultParagraphFont"/>
    <w:link w:val="Heading2"/>
    <w:uiPriority w:val="9"/>
    <w:rsid w:val="00483B3F"/>
    <w:rPr>
      <w:b/>
      <w:bCs/>
      <w:color w:val="5B9BD5" w:themeColor="accent1"/>
      <w:sz w:val="24"/>
      <w:szCs w:val="24"/>
      <w:lang w:eastAsia="ja-JP"/>
    </w:rPr>
  </w:style>
  <w:style w:type="character" w:styleId="Heading4Char" w:customStyle="1">
    <w:name w:val="Heading 4 Char"/>
    <w:basedOn w:val="DefaultParagraphFont"/>
    <w:link w:val="Heading4"/>
    <w:uiPriority w:val="9"/>
    <w:rsid w:val="00483B3F"/>
    <w:rPr>
      <w:rFonts w:asciiTheme="majorHAnsi" w:hAnsiTheme="majorHAnsi" w:eastAsiaTheme="majorEastAsia" w:cstheme="majorBidi"/>
      <w:i/>
      <w:iCs/>
      <w:color w:val="2E74B5" w:themeColor="accent1" w:themeShade="BF"/>
      <w:sz w:val="18"/>
      <w:szCs w:val="18"/>
      <w:lang w:eastAsia="ja-JP"/>
    </w:rPr>
  </w:style>
  <w:style w:type="paragraph" w:styleId="ListBullet">
    <w:name w:val="List Bullet"/>
    <w:basedOn w:val="Normal"/>
    <w:uiPriority w:val="1"/>
    <w:unhideWhenUsed/>
    <w:qFormat/>
    <w:rsid w:val="00483B3F"/>
    <w:pPr>
      <w:numPr>
        <w:numId w:val="1"/>
      </w:numPr>
      <w:spacing w:after="60"/>
    </w:pPr>
  </w:style>
  <w:style w:type="paragraph" w:styleId="Header">
    <w:name w:val="header"/>
    <w:basedOn w:val="Normal"/>
    <w:link w:val="HeaderChar"/>
    <w:uiPriority w:val="99"/>
    <w:unhideWhenUsed/>
    <w:rsid w:val="00483B3F"/>
    <w:pPr>
      <w:tabs>
        <w:tab w:val="center" w:pos="4680"/>
        <w:tab w:val="right" w:pos="9360"/>
      </w:tabs>
      <w:spacing w:after="0" w:line="240" w:lineRule="auto"/>
    </w:pPr>
  </w:style>
  <w:style w:type="character" w:styleId="HeaderChar" w:customStyle="1">
    <w:name w:val="Header Char"/>
    <w:basedOn w:val="DefaultParagraphFont"/>
    <w:link w:val="Header"/>
    <w:uiPriority w:val="99"/>
    <w:rsid w:val="00483B3F"/>
    <w:rPr>
      <w:color w:val="404040" w:themeColor="text1" w:themeTint="BF"/>
      <w:sz w:val="18"/>
      <w:szCs w:val="18"/>
      <w:lang w:eastAsia="ja-JP"/>
    </w:rPr>
  </w:style>
  <w:style w:type="paragraph" w:styleId="Footer">
    <w:name w:val="footer"/>
    <w:basedOn w:val="Normal"/>
    <w:link w:val="FooterChar"/>
    <w:uiPriority w:val="99"/>
    <w:unhideWhenUsed/>
    <w:rsid w:val="00483B3F"/>
    <w:pPr>
      <w:spacing w:before="200" w:after="0" w:line="240" w:lineRule="auto"/>
      <w:contextualSpacing/>
      <w:jc w:val="right"/>
    </w:pPr>
    <w:rPr>
      <w:rFonts w:asciiTheme="majorHAnsi" w:hAnsiTheme="majorHAnsi" w:eastAsiaTheme="majorEastAsia" w:cstheme="majorBidi"/>
      <w:noProof/>
      <w:color w:val="1F4E79" w:themeColor="accent1" w:themeShade="80"/>
      <w:sz w:val="20"/>
      <w:szCs w:val="20"/>
    </w:rPr>
  </w:style>
  <w:style w:type="character" w:styleId="FooterChar" w:customStyle="1">
    <w:name w:val="Footer Char"/>
    <w:basedOn w:val="DefaultParagraphFont"/>
    <w:link w:val="Footer"/>
    <w:uiPriority w:val="99"/>
    <w:rsid w:val="00483B3F"/>
    <w:rPr>
      <w:rFonts w:asciiTheme="majorHAnsi" w:hAnsiTheme="majorHAnsi" w:eastAsiaTheme="majorEastAsia" w:cstheme="majorBidi"/>
      <w:noProof/>
      <w:color w:val="1F4E79" w:themeColor="accent1" w:themeShade="80"/>
      <w:sz w:val="20"/>
      <w:szCs w:val="20"/>
      <w:lang w:eastAsia="ja-JP"/>
    </w:rPr>
  </w:style>
  <w:style w:type="paragraph" w:styleId="NormalWeb">
    <w:name w:val="Normal (Web)"/>
    <w:basedOn w:val="Normal"/>
    <w:uiPriority w:val="99"/>
    <w:unhideWhenUsed/>
    <w:rsid w:val="00B0358E"/>
    <w:pPr>
      <w:spacing w:before="100" w:beforeAutospacing="1" w:after="100" w:afterAutospacing="1" w:line="240" w:lineRule="auto"/>
    </w:pPr>
    <w:rPr>
      <w:rFonts w:ascii="Times New Roman" w:hAnsi="Times New Roman" w:eastAsia="Times New Roman" w:cs="Times New Roman"/>
      <w:color w:val="auto"/>
      <w:sz w:val="24"/>
      <w:szCs w:val="24"/>
      <w:lang w:eastAsia="en-US"/>
    </w:rPr>
  </w:style>
  <w:style w:type="character" w:styleId="Hyperlink">
    <w:name w:val="Hyperlink"/>
    <w:basedOn w:val="DefaultParagraphFont"/>
    <w:uiPriority w:val="99"/>
    <w:unhideWhenUsed/>
    <w:rsid w:val="00B0358E"/>
    <w:rPr>
      <w:color w:val="0000FF"/>
      <w:u w:val="single"/>
    </w:rPr>
  </w:style>
  <w:style w:type="character" w:styleId="CommentReference">
    <w:name w:val="annotation reference"/>
    <w:basedOn w:val="DefaultParagraphFont"/>
    <w:uiPriority w:val="99"/>
    <w:semiHidden/>
    <w:unhideWhenUsed/>
    <w:rsid w:val="00AB59A3"/>
    <w:rPr>
      <w:sz w:val="16"/>
      <w:szCs w:val="16"/>
    </w:rPr>
  </w:style>
  <w:style w:type="paragraph" w:styleId="CommentText">
    <w:name w:val="annotation text"/>
    <w:basedOn w:val="Normal"/>
    <w:link w:val="CommentTextChar"/>
    <w:uiPriority w:val="99"/>
    <w:semiHidden/>
    <w:unhideWhenUsed/>
    <w:rsid w:val="00AB59A3"/>
    <w:pPr>
      <w:spacing w:line="240" w:lineRule="auto"/>
    </w:pPr>
    <w:rPr>
      <w:sz w:val="20"/>
      <w:szCs w:val="20"/>
    </w:rPr>
  </w:style>
  <w:style w:type="character" w:styleId="CommentTextChar" w:customStyle="1">
    <w:name w:val="Comment Text Char"/>
    <w:basedOn w:val="DefaultParagraphFont"/>
    <w:link w:val="CommentText"/>
    <w:uiPriority w:val="99"/>
    <w:semiHidden/>
    <w:rsid w:val="00AB59A3"/>
    <w:rPr>
      <w:color w:val="404040" w:themeColor="text1" w:themeTint="BF"/>
      <w:sz w:val="20"/>
      <w:szCs w:val="20"/>
      <w:lang w:eastAsia="ja-JP"/>
    </w:rPr>
  </w:style>
  <w:style w:type="paragraph" w:styleId="CommentSubject">
    <w:name w:val="annotation subject"/>
    <w:basedOn w:val="CommentText"/>
    <w:next w:val="CommentText"/>
    <w:link w:val="CommentSubjectChar"/>
    <w:uiPriority w:val="99"/>
    <w:semiHidden/>
    <w:unhideWhenUsed/>
    <w:rsid w:val="00AB59A3"/>
    <w:rPr>
      <w:b/>
      <w:bCs/>
    </w:rPr>
  </w:style>
  <w:style w:type="character" w:styleId="CommentSubjectChar" w:customStyle="1">
    <w:name w:val="Comment Subject Char"/>
    <w:basedOn w:val="CommentTextChar"/>
    <w:link w:val="CommentSubject"/>
    <w:uiPriority w:val="99"/>
    <w:semiHidden/>
    <w:rsid w:val="00AB59A3"/>
    <w:rPr>
      <w:b/>
      <w:bCs/>
      <w:color w:val="404040" w:themeColor="text1" w:themeTint="BF"/>
      <w:sz w:val="20"/>
      <w:szCs w:val="20"/>
      <w:lang w:eastAsia="ja-JP"/>
    </w:rPr>
  </w:style>
  <w:style w:type="paragraph" w:styleId="BalloonText">
    <w:name w:val="Balloon Text"/>
    <w:basedOn w:val="Normal"/>
    <w:link w:val="BalloonTextChar"/>
    <w:uiPriority w:val="99"/>
    <w:semiHidden/>
    <w:unhideWhenUsed/>
    <w:rsid w:val="00AB59A3"/>
    <w:pPr>
      <w:spacing w:after="0" w:line="240" w:lineRule="auto"/>
    </w:pPr>
    <w:rPr>
      <w:rFonts w:ascii="Segoe UI" w:hAnsi="Segoe UI" w:cs="Segoe UI"/>
    </w:rPr>
  </w:style>
  <w:style w:type="character" w:styleId="BalloonTextChar" w:customStyle="1">
    <w:name w:val="Balloon Text Char"/>
    <w:basedOn w:val="DefaultParagraphFont"/>
    <w:link w:val="BalloonText"/>
    <w:uiPriority w:val="99"/>
    <w:semiHidden/>
    <w:rsid w:val="00AB59A3"/>
    <w:rPr>
      <w:rFonts w:ascii="Segoe UI" w:hAnsi="Segoe UI" w:cs="Segoe UI"/>
      <w:color w:val="404040" w:themeColor="text1" w:themeTint="BF"/>
      <w:sz w:val="18"/>
      <w:szCs w:val="18"/>
      <w:lang w:eastAsia="ja-JP"/>
    </w:rPr>
  </w:style>
  <w:style w:type="character" w:styleId="UnresolvedMention">
    <w:name w:val="Unresolved Mention"/>
    <w:basedOn w:val="DefaultParagraphFont"/>
    <w:uiPriority w:val="99"/>
    <w:semiHidden/>
    <w:unhideWhenUsed/>
    <w:rsid w:val="00605873"/>
    <w:rPr>
      <w:color w:val="605E5C"/>
      <w:shd w:val="clear" w:color="auto" w:fill="E1DFDD"/>
    </w:rPr>
  </w:style>
  <w:style w:type="character" w:styleId="FollowedHyperlink">
    <w:name w:val="FollowedHyperlink"/>
    <w:basedOn w:val="DefaultParagraphFont"/>
    <w:uiPriority w:val="99"/>
    <w:semiHidden/>
    <w:unhideWhenUsed/>
    <w:rsid w:val="00605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4.xml" Id="rId14" /><Relationship Type="http://schemas.openxmlformats.org/officeDocument/2006/relationships/hyperlink" Target="https://forms.gle/9iZU9mJJVk1UDF8i6" TargetMode="External" Id="Ra5a5997fabe34a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E9CA2F74839844B08DE800B123F0E0" ma:contentTypeVersion="17" ma:contentTypeDescription="Create a new document." ma:contentTypeScope="" ma:versionID="67c88e82a35ba711d2cd3c37005cb565">
  <xsd:schema xmlns:xsd="http://www.w3.org/2001/XMLSchema" xmlns:xs="http://www.w3.org/2001/XMLSchema" xmlns:p="http://schemas.microsoft.com/office/2006/metadata/properties" xmlns:ns2="854adfcc-5532-4b22-9288-3cf6ca6fbcf1" xmlns:ns3="ab06a5aa-8e31-4bdb-9b13-38c58a92ec8a" xmlns:ns4="11caf396-0af1-4ea9-8861-5f33db1dd5c2" targetNamespace="http://schemas.microsoft.com/office/2006/metadata/properties" ma:root="true" ma:fieldsID="5a082a974362eb73fcf19dcb9bec04be" ns2:_="" ns3:_="" ns4:_="">
    <xsd:import namespace="854adfcc-5532-4b22-9288-3cf6ca6fbcf1"/>
    <xsd:import namespace="ab06a5aa-8e31-4bdb-9b13-38c58a92ec8a"/>
    <xsd:import namespace="11caf396-0af1-4ea9-8861-5f33db1dd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adfcc-5532-4b22-9288-3cf6ca6f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4e74de2-82aa-4d31-880f-669d9d75a310}" ma:internalName="TaxCatchAll" ma:showField="CatchAllData" ma:web="11caf396-0af1-4ea9-8861-5f33db1dd5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caf396-0af1-4ea9-8861-5f33db1dd5c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4adfcc-5532-4b22-9288-3cf6ca6fbcf1">
      <Terms xmlns="http://schemas.microsoft.com/office/infopath/2007/PartnerControls"/>
    </lcf76f155ced4ddcb4097134ff3c332f>
    <TaxCatchAll xmlns="ab06a5aa-8e31-4bdb-9b13-38c58a92ec8a" xsi:nil="true"/>
  </documentManagement>
</p:properties>
</file>

<file path=customXml/itemProps1.xml><?xml version="1.0" encoding="utf-8"?>
<ds:datastoreItem xmlns:ds="http://schemas.openxmlformats.org/officeDocument/2006/customXml" ds:itemID="{E551D369-E8B7-4A04-9D41-05184C2DA788}">
  <ds:schemaRefs>
    <ds:schemaRef ds:uri="http://schemas.openxmlformats.org/officeDocument/2006/bibliography"/>
  </ds:schemaRefs>
</ds:datastoreItem>
</file>

<file path=customXml/itemProps2.xml><?xml version="1.0" encoding="utf-8"?>
<ds:datastoreItem xmlns:ds="http://schemas.openxmlformats.org/officeDocument/2006/customXml" ds:itemID="{ABE23023-15B3-4172-9C78-599231D5D9F8}"/>
</file>

<file path=customXml/itemProps3.xml><?xml version="1.0" encoding="utf-8"?>
<ds:datastoreItem xmlns:ds="http://schemas.openxmlformats.org/officeDocument/2006/customXml" ds:itemID="{9AA82074-FC3D-4301-9926-9E79C52286F8}"/>
</file>

<file path=customXml/itemProps4.xml><?xml version="1.0" encoding="utf-8"?>
<ds:datastoreItem xmlns:ds="http://schemas.openxmlformats.org/officeDocument/2006/customXml" ds:itemID="{BDFC4749-1AB2-48BC-9564-98B262B2C7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Washington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Emily Slager</dc:creator>
  <lastModifiedBy>Sarah E. Hafner</lastModifiedBy>
  <revision>6</revision>
  <lastPrinted>2016-08-30T17:14:00.0000000Z</lastPrinted>
  <dcterms:created xsi:type="dcterms:W3CDTF">2023-05-19T21:26:00.0000000Z</dcterms:created>
  <dcterms:modified xsi:type="dcterms:W3CDTF">2023-06-30T19:55:46.2513664Z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0x010100A2E9CA2F74839844B08DE800B123F0E0</vt:lpwstr>
  </property>
  <property fmtid="{D5CDD505-2E9C-101B-9397-08002B2CF9AE}" pid="3" name="MediaServiceImageTags">
    <vt:lpwstr/>
  </property>
</Properties>
</file>