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7865" w14:textId="77777777" w:rsidR="00AF0820" w:rsidRPr="00E04973" w:rsidRDefault="00F07965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049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FACULTY SERVICES AND BENEFITS</w:t>
      </w:r>
    </w:p>
    <w:p w14:paraId="2739C1CE" w14:textId="77777777" w:rsidR="006E16ED" w:rsidRPr="00E04973" w:rsidRDefault="006E16E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5C3D7C" w14:textId="2B8F2B7C" w:rsidR="00AF0820" w:rsidRPr="00E04973" w:rsidRDefault="00F07965" w:rsidP="006E16E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Below are numbers and websites for some of the programs offered to you</w:t>
      </w:r>
      <w:r w:rsidR="006E16ED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member of the University of Washington 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faculty.  Please contact these offices regarding details and eligibility.</w:t>
      </w:r>
    </w:p>
    <w:p w14:paraId="63AFBA20" w14:textId="77777777" w:rsidR="00AF0820" w:rsidRPr="00E04973" w:rsidRDefault="00AF0820">
      <w:pPr>
        <w:spacing w:before="1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56D23" w14:textId="01522F7A" w:rsidR="00F07965" w:rsidRPr="00E04973" w:rsidRDefault="00F07965" w:rsidP="00E04973">
      <w:pPr>
        <w:tabs>
          <w:tab w:val="left" w:pos="2980"/>
          <w:tab w:val="left" w:pos="5140"/>
        </w:tabs>
        <w:spacing w:after="0" w:line="240" w:lineRule="auto"/>
        <w:ind w:left="100" w:right="167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Computing</w:t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software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545-4382</w:t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itconnect.uw.edu</w:t>
      </w:r>
    </w:p>
    <w:p w14:paraId="6FB7C100" w14:textId="5F32265F" w:rsidR="00E04973" w:rsidRPr="00E04973" w:rsidRDefault="00F07965">
      <w:pPr>
        <w:tabs>
          <w:tab w:val="left" w:pos="2980"/>
          <w:tab w:val="left" w:pos="5140"/>
        </w:tabs>
        <w:spacing w:after="0" w:line="240" w:lineRule="auto"/>
        <w:ind w:left="100" w:right="167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Libraries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543-0242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lib.washington.edu</w:t>
      </w:r>
    </w:p>
    <w:p w14:paraId="2E98B7B3" w14:textId="06D1DF42" w:rsidR="00AF0820" w:rsidRPr="00E04973" w:rsidRDefault="00E04973">
      <w:pPr>
        <w:tabs>
          <w:tab w:val="left" w:pos="2980"/>
          <w:tab w:val="left" w:pos="5140"/>
        </w:tabs>
        <w:spacing w:after="0" w:line="240" w:lineRule="auto"/>
        <w:ind w:left="100" w:right="167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 Science Library</w:t>
      </w:r>
      <w:r w:rsidR="00F07965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543-3390</w:t>
      </w:r>
      <w:r w:rsidR="00F07965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4" w:history="1">
        <w:r w:rsidRPr="00E0497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hsl.washington.edu/</w:t>
        </w:r>
      </w:hyperlink>
    </w:p>
    <w:p w14:paraId="0648C3DD" w14:textId="5846A070" w:rsidR="00E04973" w:rsidRPr="00E04973" w:rsidRDefault="00E04973">
      <w:pPr>
        <w:tabs>
          <w:tab w:val="left" w:pos="2980"/>
          <w:tab w:val="left" w:pos="5140"/>
        </w:tabs>
        <w:spacing w:after="0" w:line="240" w:lineRule="auto"/>
        <w:ind w:left="100" w:right="167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Intramural Activities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(206)543-4590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ashington.edu/</w:t>
      </w:r>
      <w:proofErr w:type="spellStart"/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proofErr w:type="spellEnd"/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14:paraId="33CC1BA7" w14:textId="35F4AE5C" w:rsidR="00AF0820" w:rsidRPr="00E04973" w:rsidRDefault="00F07965">
      <w:pPr>
        <w:tabs>
          <w:tab w:val="left" w:pos="2980"/>
          <w:tab w:val="left" w:pos="514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Travel/Purchasing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543-5858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5">
        <w:r w:rsidR="00E04973" w:rsidRPr="00E049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washington.edu/</w:t>
        </w:r>
        <w:r w:rsidRPr="00E049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travel/</w:t>
        </w:r>
      </w:hyperlink>
    </w:p>
    <w:p w14:paraId="384DB667" w14:textId="0B41E43A" w:rsidR="00AF0820" w:rsidRPr="00E04973" w:rsidRDefault="00F07965">
      <w:pPr>
        <w:tabs>
          <w:tab w:val="left" w:pos="442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 Bookstore</w:t>
      </w:r>
      <w:r w:rsidRPr="00E04973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    </w:t>
      </w:r>
      <w:proofErr w:type="gramStart"/>
      <w:r w:rsidRPr="00E04973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  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206) 634-3400</w:t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ubookstore.com </w:t>
      </w:r>
    </w:p>
    <w:p w14:paraId="185B5401" w14:textId="7BFCB0BB" w:rsidR="00AF0820" w:rsidRPr="00E04973" w:rsidRDefault="00F07965">
      <w:pPr>
        <w:tabs>
          <w:tab w:val="left" w:pos="2980"/>
          <w:tab w:val="left" w:pos="514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Burke Museum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543-5590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6">
        <w:r w:rsidR="00E04973" w:rsidRPr="00E049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burkemuseum.org</w:t>
        </w:r>
      </w:hyperlink>
    </w:p>
    <w:p w14:paraId="02B261E4" w14:textId="0C3F628E" w:rsidR="00AF0820" w:rsidRPr="00E04973" w:rsidRDefault="00F07965">
      <w:pPr>
        <w:tabs>
          <w:tab w:val="left" w:pos="2980"/>
          <w:tab w:val="left" w:pos="514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Henry Art Gallery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543-2280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7">
        <w:r w:rsidRPr="00E049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henryart.org/</w:t>
        </w:r>
      </w:hyperlink>
    </w:p>
    <w:p w14:paraId="10620BCC" w14:textId="1155090C" w:rsidR="00AF0820" w:rsidRPr="00E04973" w:rsidRDefault="00F07965">
      <w:pPr>
        <w:tabs>
          <w:tab w:val="left" w:pos="2980"/>
          <w:tab w:val="left" w:pos="514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Arts Ticket Office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(206) 543-4880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8">
        <w:r w:rsidRPr="00E049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meany.org/tickets</w:t>
        </w:r>
      </w:hyperlink>
    </w:p>
    <w:p w14:paraId="1C6B4BC8" w14:textId="77777777" w:rsidR="00AF0820" w:rsidRPr="00E04973" w:rsidRDefault="00AF0820">
      <w:pPr>
        <w:spacing w:before="1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70AC0" w14:textId="77777777" w:rsidR="00AF0820" w:rsidRPr="00E04973" w:rsidRDefault="00F079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benefits are available to you as a clinical faculty member:</w:t>
      </w:r>
    </w:p>
    <w:p w14:paraId="4F745273" w14:textId="77777777" w:rsidR="00AF0820" w:rsidRPr="00E04973" w:rsidRDefault="00AF0820">
      <w:pPr>
        <w:spacing w:before="1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BD26E" w14:textId="77777777" w:rsidR="00AF0820" w:rsidRPr="00E04973" w:rsidRDefault="00F07965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account through UW Computing &amp; Networking</w:t>
      </w:r>
    </w:p>
    <w:p w14:paraId="5B1498D5" w14:textId="77777777" w:rsidR="00AF0820" w:rsidRPr="00E04973" w:rsidRDefault="00F07965">
      <w:pPr>
        <w:tabs>
          <w:tab w:val="left" w:pos="460"/>
        </w:tabs>
        <w:spacing w:after="0" w:line="278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Library privileges</w:t>
      </w:r>
    </w:p>
    <w:p w14:paraId="4037F92C" w14:textId="77777777" w:rsidR="00AF0820" w:rsidRPr="00E04973" w:rsidRDefault="00F07965">
      <w:pPr>
        <w:tabs>
          <w:tab w:val="left" w:pos="46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Discounted membership at the UW Intramural Activities Center</w:t>
      </w:r>
    </w:p>
    <w:p w14:paraId="3E5EE600" w14:textId="3726E52A" w:rsidR="00AF0820" w:rsidRPr="00E04973" w:rsidRDefault="00F07965" w:rsidP="00E04973">
      <w:pPr>
        <w:tabs>
          <w:tab w:val="left" w:pos="460"/>
        </w:tabs>
        <w:spacing w:after="0" w:line="278" w:lineRule="exact"/>
        <w:ind w:left="460" w:right="-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 pricing on computer merchandise at the UW Computer Center</w:t>
      </w:r>
      <w:r w:rsidR="001F6E22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 Microsoft office and discounts at the Apple store</w:t>
      </w:r>
    </w:p>
    <w:p w14:paraId="0710D247" w14:textId="77777777" w:rsidR="001F6E22" w:rsidRPr="00E04973" w:rsidRDefault="001F6E22">
      <w:pPr>
        <w:tabs>
          <w:tab w:val="left" w:pos="460"/>
        </w:tabs>
        <w:spacing w:after="0" w:line="278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A5FBF" w14:textId="77777777" w:rsidR="00AF0820" w:rsidRPr="00E04973" w:rsidRDefault="00AF0820">
      <w:pPr>
        <w:spacing w:before="11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802BE" w14:textId="77777777" w:rsidR="00AF0820" w:rsidRPr="00E04973" w:rsidRDefault="00F079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computing account allows access to:</w:t>
      </w:r>
    </w:p>
    <w:p w14:paraId="31FE237E" w14:textId="77777777" w:rsidR="00AF0820" w:rsidRPr="00E04973" w:rsidRDefault="00AF0820">
      <w:pPr>
        <w:spacing w:before="1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464F9" w14:textId="77777777" w:rsidR="00AF0820" w:rsidRPr="00E04973" w:rsidRDefault="00F07965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</w:p>
    <w:p w14:paraId="26C29A3F" w14:textId="77777777" w:rsidR="00AF0820" w:rsidRPr="00E04973" w:rsidRDefault="00F07965">
      <w:pPr>
        <w:tabs>
          <w:tab w:val="left" w:pos="46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Countless Internet resources</w:t>
      </w:r>
    </w:p>
    <w:p w14:paraId="12A42B0C" w14:textId="77777777" w:rsidR="00AF0820" w:rsidRPr="00E04973" w:rsidRDefault="00F07965">
      <w:pPr>
        <w:tabs>
          <w:tab w:val="left" w:pos="460"/>
        </w:tabs>
        <w:spacing w:after="0" w:line="278" w:lineRule="exact"/>
        <w:ind w:left="1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•</w:t>
      </w:r>
      <w:r w:rsidRPr="00E04973">
        <w:rPr>
          <w:rFonts w:ascii="Times New Roman" w:eastAsia="Symbol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04973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Access to Medline and other research databases</w:t>
      </w:r>
    </w:p>
    <w:p w14:paraId="3F141BC3" w14:textId="77777777" w:rsidR="00AF0820" w:rsidRPr="00E04973" w:rsidRDefault="00AF0820">
      <w:pPr>
        <w:spacing w:before="12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9EEB8" w14:textId="21E7E266" w:rsidR="00AF0820" w:rsidRPr="00E04973" w:rsidRDefault="00F07965" w:rsidP="00E049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more information on how to set up your computing account and communications software, </w:t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visit </w:t>
      </w:r>
      <w:proofErr w:type="gramStart"/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itconnect.uw.edu </w:t>
      </w:r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you need help setting up your account, contact Computing and Communications </w:t>
      </w:r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9" w:history="1">
        <w:r w:rsidR="00E04973" w:rsidRPr="00E0497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help@uw.edu</w:t>
        </w:r>
      </w:hyperlink>
      <w:r w:rsidR="00E04973" w:rsidRPr="00E0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call 206-221-5000.</w:t>
      </w:r>
    </w:p>
    <w:p w14:paraId="3DC7CB61" w14:textId="77777777" w:rsidR="00AF0820" w:rsidRPr="00E04973" w:rsidRDefault="00AF0820">
      <w:pPr>
        <w:spacing w:before="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0820" w:rsidRPr="00E04973" w:rsidSect="00E0497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0"/>
    <w:rsid w:val="000C1F04"/>
    <w:rsid w:val="001F6E22"/>
    <w:rsid w:val="00405F54"/>
    <w:rsid w:val="006E16ED"/>
    <w:rsid w:val="006E37AF"/>
    <w:rsid w:val="00AF0820"/>
    <w:rsid w:val="00D34FA7"/>
    <w:rsid w:val="00E04973"/>
    <w:rsid w:val="00F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03BA"/>
  <w15:docId w15:val="{3F380F35-9E3F-BB4D-AF7A-AD34499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9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22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7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ny.org/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nryar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.edu/burke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shington.edu/admin/finserv/trav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sl.washington.edu/" TargetMode="External"/><Relationship Id="rId9" Type="http://schemas.openxmlformats.org/officeDocument/2006/relationships/hyperlink" Target="mailto:help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Services and Benefits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Services and Benefits</dc:title>
  <dc:creator>Katie Clements</dc:creator>
  <cp:lastModifiedBy>Danielle Bienz</cp:lastModifiedBy>
  <cp:revision>2</cp:revision>
  <dcterms:created xsi:type="dcterms:W3CDTF">2018-10-02T20:17:00Z</dcterms:created>
  <dcterms:modified xsi:type="dcterms:W3CDTF">2018-10-02T20:17:00Z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2015-05-05T00:00:00Z</vt:filetime>
  </property>
</Properties>
</file>